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99" w:rsidRPr="00D27F82" w:rsidRDefault="00271699" w:rsidP="00271699">
      <w:pPr>
        <w:pStyle w:val="u"/>
        <w:spacing w:before="0" w:beforeAutospacing="0" w:after="0" w:afterAutospacing="0"/>
        <w:jc w:val="right"/>
        <w:rPr>
          <w:sz w:val="26"/>
          <w:szCs w:val="26"/>
        </w:rPr>
      </w:pPr>
      <w:r w:rsidRPr="00D27F8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6  </w:t>
      </w:r>
      <w:r w:rsidRPr="00D27F82">
        <w:rPr>
          <w:sz w:val="26"/>
          <w:szCs w:val="26"/>
        </w:rPr>
        <w:t>к письму</w:t>
      </w:r>
    </w:p>
    <w:p w:rsidR="00271699" w:rsidRPr="00D27F82" w:rsidRDefault="00271699" w:rsidP="00271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7F82">
        <w:rPr>
          <w:rFonts w:ascii="Times New Roman" w:eastAsia="Times New Roman" w:hAnsi="Times New Roman" w:cs="Times New Roman"/>
          <w:sz w:val="26"/>
          <w:szCs w:val="26"/>
        </w:rPr>
        <w:t>департамента образования</w:t>
      </w:r>
    </w:p>
    <w:p w:rsidR="00271699" w:rsidRPr="00D27F82" w:rsidRDefault="00271699" w:rsidP="00271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7F82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271699" w:rsidRPr="00D27F82" w:rsidRDefault="00986CFF" w:rsidP="00271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86CFF">
        <w:rPr>
          <w:rFonts w:ascii="Times New Roman" w:eastAsia="Times New Roman" w:hAnsi="Times New Roman" w:cs="Times New Roman"/>
          <w:sz w:val="26"/>
          <w:szCs w:val="26"/>
        </w:rPr>
        <w:t>от 30.12.2015 № их.24-4881/15</w:t>
      </w:r>
    </w:p>
    <w:p w:rsidR="00B350A8" w:rsidRPr="007B64EC" w:rsidRDefault="00B350A8" w:rsidP="00271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67FF" w:rsidRDefault="008A67FF" w:rsidP="00FB30B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C33" w:rsidRPr="00135C33" w:rsidRDefault="00135C33" w:rsidP="00BC06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5C33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семейного окружения ребенка</w:t>
      </w:r>
    </w:p>
    <w:p w:rsidR="00FB30BF" w:rsidRPr="00135C33" w:rsidRDefault="00FB30BF" w:rsidP="00135C33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FB30BF" w:rsidRPr="00FA4C8B" w:rsidRDefault="00FB30BF" w:rsidP="00FB30BF">
      <w:pPr>
        <w:pStyle w:val="a3"/>
        <w:spacing w:before="0" w:beforeAutospacing="0" w:after="0" w:afterAutospacing="0"/>
        <w:ind w:firstLine="709"/>
        <w:jc w:val="both"/>
      </w:pPr>
      <w:r w:rsidRPr="00FA4C8B">
        <w:rPr>
          <w:rStyle w:val="a5"/>
        </w:rPr>
        <w:t>Семейная среда</w:t>
      </w:r>
      <w:r w:rsidRPr="00FA4C8B">
        <w:rPr>
          <w:rStyle w:val="apple-converted-space"/>
        </w:rPr>
        <w:t> </w:t>
      </w:r>
      <w:r w:rsidRPr="00FA4C8B">
        <w:t>- первая культурная ниша для ребенка, включающая в себя предметно-пространственное, социально-поведенческое, событийное, информационное окружение ребенка. Родители в большей или меньшей степени создают среду воспитания (обеспечивают гигиенические условия, полноценное питание; приобретают соответствующие игрушки, книги, комнатные растения, аквариум и другие средства воспитания; заботятся о положительных примерах и образцах поведения). От того, как организована среда воспитания, зависят методы воздействия на ребенка, их эффективность для его развития.</w:t>
      </w:r>
    </w:p>
    <w:p w:rsidR="00FA4C8B" w:rsidRPr="00FA4C8B" w:rsidRDefault="00FB30BF" w:rsidP="00FB30BF">
      <w:pPr>
        <w:pStyle w:val="a3"/>
        <w:spacing w:before="0" w:beforeAutospacing="0" w:after="0" w:afterAutospacing="0"/>
        <w:ind w:firstLine="709"/>
        <w:jc w:val="both"/>
      </w:pPr>
      <w:r w:rsidRPr="00FA4C8B">
        <w:t xml:space="preserve">Вся жизнь семьи складывается из множества социальных ситуаций: прощание на ночь приветствие друг друга по утрам, расставание перед уходом на работу, в школу, детский сад, сборы на прогулку и т.д. </w:t>
      </w:r>
    </w:p>
    <w:p w:rsidR="00FB30BF" w:rsidRPr="00FA4C8B" w:rsidRDefault="00FB30BF" w:rsidP="00FB30BF">
      <w:pPr>
        <w:pStyle w:val="a3"/>
        <w:spacing w:before="0" w:beforeAutospacing="0" w:after="0" w:afterAutospacing="0"/>
        <w:ind w:firstLine="709"/>
        <w:jc w:val="both"/>
      </w:pPr>
      <w:r w:rsidRPr="00FA4C8B">
        <w:t>Важно умение родителей социальную ситуацию превратить  в педагогическую, когда фактором воспитания становится буквально все: интерьер помещения, расположение предметов, отношение к ним,</w:t>
      </w:r>
      <w:r w:rsidRPr="00FA4C8B">
        <w:rPr>
          <w:rStyle w:val="apple-converted-space"/>
        </w:rPr>
        <w:t> </w:t>
      </w:r>
      <w:r w:rsidRPr="00FA4C8B">
        <w:t xml:space="preserve">события семейной жизни, формы взаимоотношений и способы общения, традиции и обычаи и многое другое. </w:t>
      </w:r>
    </w:p>
    <w:p w:rsidR="00FB30BF" w:rsidRPr="00FA4C8B" w:rsidRDefault="00FB30BF" w:rsidP="00FB30BF">
      <w:pPr>
        <w:pStyle w:val="a3"/>
        <w:spacing w:before="0" w:beforeAutospacing="0" w:after="0" w:afterAutospacing="0"/>
        <w:ind w:firstLine="709"/>
        <w:jc w:val="both"/>
      </w:pPr>
      <w:r w:rsidRPr="00FA4C8B">
        <w:t>Например, день рождения бабушки. Можно ограничиться дежурным звонком по телефону и традиционными поздравлениями, тогда педагогический эффект будет минимальным. А можно заранее вовлечь ребенка в подготовку подарка, обратив при этом внимание на то, что особенно порадует бабушку, что созвучно ее интересам. Продуманная воспитательная среда – это ресурс для развития чувств, мыслей, поведения ребенка. Социальные ценности и атмосфера семьи определяют, станет ли она воспитательной средой для развития и самореализации.</w:t>
      </w:r>
    </w:p>
    <w:p w:rsidR="00FB30BF" w:rsidRPr="00FA4C8B" w:rsidRDefault="00FB30BF" w:rsidP="00FB3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A4C8B">
        <w:rPr>
          <w:color w:val="000000"/>
        </w:rPr>
        <w:t xml:space="preserve">Благополучие семьи определяется не только особенностями родителей, но и социальной поддержкой окружающих, с которыми сложились гармоничные, доверительные отношения. Социальная изоляция семьи может стать фактором риска для ребенка, так как она препятствует его контактам с окружением. Это приводит ребенка к зависимости от семьи, мешает формированию ответственности, приобретению социального опыта, изолирует от социальных влияний. У таких детей возникают трудности в общении с окружающими, у них велика опасность невротических срывов и психосоматических расстройств. Неадекватная родительская забота, несоответствующая возрастным потребностям ребенка, является риском неспособности ребенка выбрать правильную линию поведения в трудной для него ситуации. </w:t>
      </w:r>
    </w:p>
    <w:p w:rsidR="00FB30BF" w:rsidRPr="00FA4C8B" w:rsidRDefault="00FB30BF" w:rsidP="00FB3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A4C8B">
        <w:rPr>
          <w:color w:val="000000"/>
        </w:rPr>
        <w:t>Семья обеспечивает ребенка жизненным опытом. Родители стимулируют его развитие с помощью разнообразных игр, занятий, посещений вместе с ним парков, музеев, театров. Беседы с ребенком развивают его речь и мышление, расширяют кругозор. Недостаточное общение ребенка с родителями, отсутствие совместных игр и занятий не только ограничивают возможности развития, но и ставят его на грань психологического риска.</w:t>
      </w:r>
    </w:p>
    <w:p w:rsidR="00FB30BF" w:rsidRPr="00FA4C8B" w:rsidRDefault="00FB30BF" w:rsidP="00FB3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C8B">
        <w:rPr>
          <w:rFonts w:ascii="Times New Roman" w:hAnsi="Times New Roman" w:cs="Times New Roman"/>
          <w:b/>
          <w:sz w:val="24"/>
          <w:szCs w:val="24"/>
        </w:rPr>
        <w:t xml:space="preserve"> Ценности.</w:t>
      </w:r>
      <w:r w:rsidRPr="00FA4C8B">
        <w:rPr>
          <w:rFonts w:ascii="Times New Roman" w:hAnsi="Times New Roman" w:cs="Times New Roman"/>
          <w:sz w:val="24"/>
          <w:szCs w:val="24"/>
        </w:rPr>
        <w:t xml:space="preserve"> Ценностные ориентации в разных семьях существенно отличаются. Один папа считает, что сын должен быть добрым, уступчивым, другой, наоборот, идеал мужчины видит в физической силе, в умении постоять за себя. Словом и делом родители одобряют, поощряют, стимулируют то поведение ребенка, которое соответствуют их представлениям о «хорошем» человеке. А если ребенок поступает вразрез с этими представлениями, то его наказывают, стыдят, порицают. Для маленьких детей важно эмоциональное подкрепление: одобряемое, желательное поведение оценивается положительно и тем упрочивается, негативное поведение – отрицательно, и поэтому выводится из поведенческого репертуара. Так, изо дня в день в сознание ребенка внедряют систему норм, правил, формируют представления, какие из них допустимы, а каких следует избегать. Однако, несмотря на бытующее мнение, что ребенок </w:t>
      </w:r>
      <w:r w:rsidRPr="00FA4C8B">
        <w:rPr>
          <w:rFonts w:ascii="Times New Roman" w:hAnsi="Times New Roman" w:cs="Times New Roman"/>
          <w:sz w:val="24"/>
          <w:szCs w:val="24"/>
        </w:rPr>
        <w:lastRenderedPageBreak/>
        <w:t>- «зеркало семьи», он не усваивает «моральный кодекс» своей семьи от А до Я. Пропуская его через призму личного опыта, ребенок «создает» свой свод правил поведения, взаимоотношений, деятельности и следует ему в силу привычки, а потом - внутренней потребности.</w:t>
      </w:r>
    </w:p>
    <w:p w:rsidR="00282904" w:rsidRPr="00FA4C8B" w:rsidRDefault="00282904" w:rsidP="00FA4C8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A4C8B">
        <w:t>Воспитательный процесс в значительной степени носит целенаправленный характер. Он предполагает определенное направление воспитательных усилий, осознание их конечных целей, а также включает в себя содержательную сторону достижения этих целей.</w:t>
      </w:r>
    </w:p>
    <w:p w:rsidR="00282904" w:rsidRPr="00FA4C8B" w:rsidRDefault="00282904" w:rsidP="00FA4C8B">
      <w:pPr>
        <w:pStyle w:val="a3"/>
        <w:spacing w:before="0" w:beforeAutospacing="0" w:after="0" w:afterAutospacing="0"/>
        <w:ind w:firstLine="708"/>
        <w:jc w:val="both"/>
      </w:pPr>
      <w:r w:rsidRPr="00FA4C8B">
        <w:t xml:space="preserve">У родителей с преобладанием индивидуалистических ценностей (независимость, выбор собственных целей, амбиции, значимое социальное положение, благосостояние, семейная безопасность, развитие способностей) будет наблюдаться излишнее дистанцирование от ребенка, проявляющееся в уклонении от контакта с ребенком, стремлении ускорить развитие ребенка. </w:t>
      </w:r>
    </w:p>
    <w:p w:rsidR="00282904" w:rsidRPr="00FA4C8B" w:rsidRDefault="00282904" w:rsidP="00FA4C8B">
      <w:pPr>
        <w:pStyle w:val="a3"/>
        <w:spacing w:before="0" w:beforeAutospacing="0" w:after="0" w:afterAutospacing="0"/>
        <w:ind w:firstLine="708"/>
        <w:jc w:val="both"/>
      </w:pPr>
      <w:r w:rsidRPr="00FA4C8B">
        <w:t xml:space="preserve">В свою очередь, у родителей с преобладанием коллективистских ценностей </w:t>
      </w:r>
      <w:r w:rsidRPr="00FA4C8B">
        <w:br/>
        <w:t>(совместность, самодисциплина, принятие своего места в жизни, уважение к старшим, уважение традиций), будет наблюдаться излишняя концентрация на ребенке, проявляющаяся в  оберегании ребенка от трудностей, подавлении воли ребенка, поощрение зависимости ребенка от матери.</w:t>
      </w:r>
    </w:p>
    <w:p w:rsidR="00282904" w:rsidRPr="00FA4C8B" w:rsidRDefault="00282904" w:rsidP="00282904">
      <w:pPr>
        <w:pStyle w:val="a3"/>
        <w:spacing w:before="0" w:beforeAutospacing="0" w:after="0" w:afterAutospacing="0"/>
        <w:jc w:val="both"/>
      </w:pPr>
      <w:r w:rsidRPr="00FA4C8B">
        <w:tab/>
        <w:t>В связи с вышеизложенным, специалист может задать некоторые вопросы, ответы на которые помогут увидеть представления  родителей о воспитании ребенка, картину преемственности (или  отсутствия преемственности) ценностей воспитания в семье, желаемый образ будущих отношений с ребенком.</w:t>
      </w:r>
    </w:p>
    <w:p w:rsidR="00282904" w:rsidRPr="00FA4C8B" w:rsidRDefault="00282904" w:rsidP="00282904">
      <w:pPr>
        <w:pStyle w:val="a3"/>
        <w:spacing w:before="0" w:beforeAutospacing="0" w:after="0" w:afterAutospacing="0"/>
        <w:jc w:val="both"/>
      </w:pPr>
      <w:r w:rsidRPr="00FA4C8B">
        <w:t>-Какие качества вы бы хотели развить в своем ребенке?</w:t>
      </w:r>
    </w:p>
    <w:p w:rsidR="00282904" w:rsidRPr="00FA4C8B" w:rsidRDefault="00282904" w:rsidP="00282904">
      <w:pPr>
        <w:pStyle w:val="a3"/>
        <w:spacing w:before="0" w:beforeAutospacing="0" w:after="0" w:afterAutospacing="0"/>
        <w:jc w:val="both"/>
      </w:pPr>
      <w:r w:rsidRPr="00FA4C8B">
        <w:t>-Какие положения из собственного воспитания вы бы хотели перенести на воспитание ребенка?</w:t>
      </w:r>
    </w:p>
    <w:p w:rsidR="00282904" w:rsidRPr="00FA4C8B" w:rsidRDefault="00282904" w:rsidP="00282904">
      <w:pPr>
        <w:pStyle w:val="a3"/>
        <w:spacing w:before="0" w:beforeAutospacing="0" w:after="0" w:afterAutospacing="0"/>
        <w:jc w:val="both"/>
      </w:pPr>
      <w:r w:rsidRPr="00FA4C8B">
        <w:t>-Как вы видите ваши отношения с ребенком в будущем?</w:t>
      </w:r>
    </w:p>
    <w:p w:rsidR="00FB30BF" w:rsidRPr="00FA4C8B" w:rsidRDefault="00FB30BF" w:rsidP="00FB30BF">
      <w:pPr>
        <w:pStyle w:val="c2"/>
        <w:spacing w:before="0" w:beforeAutospacing="0" w:after="0" w:afterAutospacing="0"/>
        <w:ind w:firstLine="709"/>
        <w:jc w:val="both"/>
      </w:pPr>
      <w:r w:rsidRPr="00FA4C8B">
        <w:rPr>
          <w:b/>
        </w:rPr>
        <w:t>Традиции.</w:t>
      </w:r>
      <w:r w:rsidRPr="00FA4C8B">
        <w:rPr>
          <w:rStyle w:val="c4"/>
        </w:rPr>
        <w:t>Традиции и обычаи - два канала социализации ребенка. Семейные традиции многофункциональны, эмоционально насыщены, поэтому на их фоне социальное развитие ребенка идет более успешно.</w:t>
      </w:r>
    </w:p>
    <w:p w:rsidR="00FB30BF" w:rsidRPr="00FA4C8B" w:rsidRDefault="00FB30BF" w:rsidP="00FB30BF">
      <w:pPr>
        <w:pStyle w:val="c2"/>
        <w:spacing w:before="0" w:beforeAutospacing="0" w:after="0" w:afterAutospacing="0"/>
        <w:ind w:firstLine="709"/>
        <w:jc w:val="both"/>
      </w:pPr>
      <w:r w:rsidRPr="00FA4C8B">
        <w:rPr>
          <w:rStyle w:val="c4"/>
        </w:rPr>
        <w:t>В традициях и обычаях отражаются этнические, культурные, религиозные особенности семьи, профессиональная принадлежность ее членов. Основа традиций - какая-либо идея, ценность, норма, опыт семьи. Сколь многофункциональны нормы, ценности каждой конкретной семьи, столь и разнообразны традиции по своей воспитательной сущности. В зависимости от ценностей, норм семьи, которые реализуются в той или иной традиции, можно говорить о созидательных и разрушительных, конструктивных и неконструктивных, стереотипных и нестереотипных, истинных и мнимых традициях.</w:t>
      </w:r>
    </w:p>
    <w:p w:rsidR="00FB30BF" w:rsidRPr="00FA4C8B" w:rsidRDefault="00FB30BF" w:rsidP="00FB30BF">
      <w:pPr>
        <w:pStyle w:val="c2"/>
        <w:spacing w:before="0" w:beforeAutospacing="0" w:after="0" w:afterAutospacing="0"/>
        <w:ind w:firstLine="709"/>
        <w:jc w:val="both"/>
      </w:pPr>
      <w:r w:rsidRPr="00FA4C8B">
        <w:rPr>
          <w:rStyle w:val="c4"/>
        </w:rPr>
        <w:t>Существуют традиции семейного чтения, пения, рукоделия, совместного труда и творчества, игр взрослых и детей, коллекционирования цветов, составления гербариев. В некоторых семьях возрождаются редкие в настоящее время традиции: сбор и хранение семейных реликвий, создание фотоальбомов «Моя родословная», посещение мест, памятных для предков, и т.д.</w:t>
      </w:r>
    </w:p>
    <w:p w:rsidR="00FB30BF" w:rsidRPr="00FA4C8B" w:rsidRDefault="00FB30BF" w:rsidP="00FB30BF">
      <w:pPr>
        <w:pStyle w:val="c2"/>
        <w:spacing w:before="0" w:beforeAutospacing="0" w:after="0" w:afterAutospacing="0"/>
        <w:ind w:firstLine="709"/>
        <w:jc w:val="both"/>
      </w:pPr>
      <w:r w:rsidRPr="00FA4C8B">
        <w:rPr>
          <w:rStyle w:val="c4"/>
        </w:rPr>
        <w:t xml:space="preserve">В одной семье, например, традиция празднования дня рождения ребенка реализуется в детском празднике с поздравлениями, пожеланиями, подарками, веселыми играми, пением. А в другой семье день рождения ребенка - повод для очередного взрослого застолья. Ценным  в воспитательном отношении является организация деятельности детей, инициирование активности, творчества детей. Например, новогодний праздник в семье, совместная установка и украшение елки. Для детей важен эффект красочности, необычности украшения елки. </w:t>
      </w:r>
    </w:p>
    <w:p w:rsidR="00FB30BF" w:rsidRPr="00FA4C8B" w:rsidRDefault="00FB30BF" w:rsidP="00FB30BF">
      <w:pPr>
        <w:pStyle w:val="c2"/>
        <w:spacing w:before="0" w:beforeAutospacing="0" w:after="0" w:afterAutospacing="0"/>
        <w:ind w:firstLine="709"/>
        <w:jc w:val="both"/>
        <w:rPr>
          <w:rStyle w:val="c4"/>
        </w:rPr>
      </w:pPr>
      <w:r w:rsidRPr="00FA4C8B">
        <w:rPr>
          <w:rStyle w:val="c4"/>
        </w:rPr>
        <w:t>Таким образом, семейные традиции - это основное средство трансляции социально-культурных ценностей, норм семьи, установления ее связей с объектами, которые включены в сферу ее жизнедеятельности.</w:t>
      </w:r>
    </w:p>
    <w:p w:rsidR="00FB30BF" w:rsidRPr="00FA4C8B" w:rsidRDefault="00FB30BF" w:rsidP="00FB30BF">
      <w:pPr>
        <w:pStyle w:val="c2"/>
        <w:spacing w:before="0" w:beforeAutospacing="0" w:after="0" w:afterAutospacing="0"/>
        <w:ind w:firstLine="709"/>
        <w:jc w:val="both"/>
      </w:pPr>
      <w:r w:rsidRPr="00FA4C8B">
        <w:rPr>
          <w:rStyle w:val="c4"/>
        </w:rPr>
        <w:t>Для того, чтобы выявить традиции, существующие в семье, предлагаем вопросы:</w:t>
      </w:r>
    </w:p>
    <w:p w:rsidR="00FB30BF" w:rsidRPr="00FA4C8B" w:rsidRDefault="00FB30BF" w:rsidP="00FB30BF">
      <w:pPr>
        <w:pStyle w:val="a3"/>
        <w:spacing w:before="0" w:beforeAutospacing="0" w:after="0" w:afterAutospacing="0"/>
      </w:pPr>
      <w:r w:rsidRPr="00FA4C8B">
        <w:t>• Отмечаете ли вы праздники? Какие? И как?</w:t>
      </w:r>
      <w:r w:rsidRPr="00FA4C8B">
        <w:br/>
        <w:t>• Как часто дарите друг другу подарки?</w:t>
      </w:r>
      <w:r w:rsidRPr="00FA4C8B">
        <w:br/>
        <w:t>• Собираетесь ли все вместе за столом?</w:t>
      </w:r>
      <w:r w:rsidRPr="00FA4C8B">
        <w:br/>
        <w:t>• Бывают ли у вас семейные советы?</w:t>
      </w:r>
      <w:r w:rsidRPr="00FA4C8B">
        <w:br/>
      </w:r>
      <w:r w:rsidRPr="00FA4C8B">
        <w:lastRenderedPageBreak/>
        <w:t>• Есть ли у вас прозвища и ласковые имена?</w:t>
      </w:r>
      <w:r w:rsidRPr="00FA4C8B">
        <w:br/>
        <w:t>• Смотрите ли вы вместе какие-то сериалы?</w:t>
      </w:r>
      <w:r w:rsidRPr="00FA4C8B">
        <w:br/>
        <w:t>• Ездите ли по выходным на дачу?</w:t>
      </w:r>
      <w:r w:rsidRPr="00FA4C8B">
        <w:br/>
        <w:t>• Гуляете ли перед сном?</w:t>
      </w:r>
      <w:r w:rsidRPr="00FA4C8B">
        <w:br/>
        <w:t>• Обнимаетесь ли вечером при встрече, когда муж пришел с работы?</w:t>
      </w:r>
      <w:r w:rsidRPr="00FA4C8B">
        <w:br/>
        <w:t>• Варите ли по утрам кофе?</w:t>
      </w:r>
      <w:r w:rsidRPr="00FA4C8B">
        <w:br/>
        <w:t>• Проявляете ли чувства при людях?</w:t>
      </w:r>
      <w:r w:rsidRPr="00FA4C8B">
        <w:br/>
        <w:t>• Проводите ли отпуск вместе?</w:t>
      </w:r>
      <w:r w:rsidRPr="00FA4C8B">
        <w:br/>
        <w:t>• Ездите ли к родителям каждые выходные?</w:t>
      </w:r>
    </w:p>
    <w:p w:rsidR="00FB30BF" w:rsidRPr="00FA4C8B" w:rsidRDefault="00FB30BF" w:rsidP="00FB30BF">
      <w:pPr>
        <w:pStyle w:val="a3"/>
        <w:spacing w:before="0" w:beforeAutospacing="0" w:after="0" w:afterAutospacing="0"/>
      </w:pPr>
      <w:r w:rsidRPr="00FA4C8B">
        <w:t>• Были ли у вас семейные путешествия?</w:t>
      </w:r>
      <w:r w:rsidRPr="00FA4C8B">
        <w:br/>
        <w:t>• Читает ли мама сказки перед сном?</w:t>
      </w:r>
      <w:r w:rsidRPr="00FA4C8B">
        <w:br/>
        <w:t>• Как отмечаете праздники?</w:t>
      </w:r>
      <w:r w:rsidRPr="00FA4C8B">
        <w:br/>
        <w:t>• Готовите ли вы особые блюда?</w:t>
      </w:r>
      <w:r w:rsidRPr="00FA4C8B">
        <w:br/>
        <w:t>• Как часто к вам приходят в гости?</w:t>
      </w:r>
      <w:r w:rsidRPr="00FA4C8B">
        <w:br/>
        <w:t>• Как часто вы ходили в гости?</w:t>
      </w:r>
      <w:r w:rsidRPr="00FA4C8B">
        <w:br/>
        <w:t>• Занимаетесь ли вместе каким-то спортом?</w:t>
      </w:r>
    </w:p>
    <w:p w:rsidR="00FB30BF" w:rsidRPr="00FA4C8B" w:rsidRDefault="00FB30BF" w:rsidP="009E6455">
      <w:pPr>
        <w:pStyle w:val="a3"/>
        <w:spacing w:before="0" w:beforeAutospacing="0" w:after="0" w:afterAutospacing="0"/>
        <w:ind w:firstLine="709"/>
        <w:jc w:val="both"/>
      </w:pPr>
      <w:r w:rsidRPr="00FA4C8B">
        <w:t>Не все традиции могут быть радостными. Например, бывает традиция ругаться по воскресеньям, или ругаться на какую-либо тему, или не обсуждать важные вопросы.</w:t>
      </w:r>
    </w:p>
    <w:p w:rsidR="00031509" w:rsidRPr="00FA4C8B" w:rsidRDefault="00FB30BF" w:rsidP="009E6455">
      <w:pPr>
        <w:pStyle w:val="a3"/>
        <w:spacing w:before="0" w:beforeAutospacing="0" w:after="0" w:afterAutospacing="0"/>
        <w:ind w:firstLine="709"/>
        <w:jc w:val="both"/>
      </w:pPr>
      <w:r w:rsidRPr="00FA4C8B">
        <w:t>Традиции – это те правила, согласно которым мы живем, правила, которых мы стараемся придерживаться, даже если они не совсем позитивные и не полностью осознанные.</w:t>
      </w: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  <w:rPr>
          <w:b/>
        </w:rPr>
      </w:pP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  <w:rPr>
          <w:b/>
        </w:rPr>
      </w:pPr>
      <w:r w:rsidRPr="00FA4C8B">
        <w:rPr>
          <w:b/>
        </w:rPr>
        <w:t>Варианты фраз, помогающих специалисту сформулировать выводы по результатам обследования /проверки условий жизни и воспитания ребенка в семье:</w:t>
      </w: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</w:pPr>
      <w:r w:rsidRPr="00FA4C8B">
        <w:t xml:space="preserve">«Усыновители (усыновитель)/опекун(попечитель) готовы(готов) ориентироваться на потребности ребенка в любви, защите, безопасности…, наилучшим образом способствовать его развитию и оказывать ему поддержку», </w:t>
      </w: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</w:pPr>
      <w:r w:rsidRPr="00FA4C8B">
        <w:t>«Усыновителям(усыновителю)/опекуну(попечителю) удается выстраивать с ребенком  отношения привязанности»,</w:t>
      </w: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</w:pPr>
      <w:r w:rsidRPr="00FA4C8B">
        <w:t>«Семья предоставляет в полной/неполной мере условия для развития потенциала ребенка»,</w:t>
      </w: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</w:pPr>
      <w:r w:rsidRPr="00FA4C8B">
        <w:t>«Жизнь семьи организована с учетом потребностей ребенка»,</w:t>
      </w: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</w:pPr>
      <w:r w:rsidRPr="00FA4C8B">
        <w:t xml:space="preserve">«Усыновители(усыновитель)/опекун(попечитель) внимательно следят(следит) за развитием ребенка, обращают(обращает) внимание на успехи в … (развитии, обучении, взаимоотношениях с членами семьи </w:t>
      </w:r>
      <w:r w:rsidR="009648C4" w:rsidRPr="00FA4C8B">
        <w:t>и пр.)»,</w:t>
      </w: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  <w:rPr>
          <w:b/>
        </w:rPr>
      </w:pPr>
      <w:r w:rsidRPr="00FA4C8B">
        <w:t>«Усыновители(усыновитель)/опекун(попечитель)  открыты(открыт) / закрыты(закрыт); готовы (готов)/ не готовы (не готов) при необходимости обратиться за помощью (психологической, медицинской и т.д.) к специалистам»</w:t>
      </w:r>
      <w:r w:rsidR="009648C4" w:rsidRPr="00FA4C8B">
        <w:t>,</w:t>
      </w: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</w:pPr>
      <w:r w:rsidRPr="00FA4C8B">
        <w:t xml:space="preserve"> «В настоящее время семья не нуждается в посторонней помощи»,</w:t>
      </w: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</w:pPr>
      <w:r w:rsidRPr="00FA4C8B">
        <w:t xml:space="preserve">«Даны рекомендации обратить внимание на…», </w:t>
      </w: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</w:pPr>
      <w:r w:rsidRPr="00FA4C8B">
        <w:t>«</w:t>
      </w:r>
      <w:r w:rsidR="009648C4" w:rsidRPr="00FA4C8B">
        <w:t>Р</w:t>
      </w:r>
      <w:r w:rsidRPr="00FA4C8B">
        <w:t>екомендовано обратиться к специалистам…»</w:t>
      </w:r>
      <w:r w:rsidR="009648C4" w:rsidRPr="00FA4C8B">
        <w:t>.</w:t>
      </w:r>
    </w:p>
    <w:p w:rsidR="009E6455" w:rsidRPr="00FA4C8B" w:rsidRDefault="009E6455" w:rsidP="009E6455">
      <w:pPr>
        <w:pStyle w:val="a3"/>
        <w:spacing w:before="0" w:beforeAutospacing="0" w:after="0" w:afterAutospacing="0"/>
        <w:jc w:val="both"/>
        <w:rPr>
          <w:b/>
        </w:rPr>
      </w:pPr>
    </w:p>
    <w:p w:rsidR="009E6455" w:rsidRPr="00FA4C8B" w:rsidRDefault="009E6455" w:rsidP="005C2B7A">
      <w:pPr>
        <w:pStyle w:val="a3"/>
        <w:spacing w:before="0" w:beforeAutospacing="0" w:after="0" w:afterAutospacing="0"/>
        <w:ind w:firstLine="709"/>
      </w:pPr>
      <w:bookmarkStart w:id="0" w:name="_GoBack"/>
      <w:bookmarkEnd w:id="0"/>
    </w:p>
    <w:sectPr w:rsidR="009E6455" w:rsidRPr="00FA4C8B" w:rsidSect="00BC0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D9" w:rsidRDefault="006E7ED9" w:rsidP="00952A3C">
      <w:pPr>
        <w:spacing w:after="0" w:line="240" w:lineRule="auto"/>
      </w:pPr>
      <w:r>
        <w:separator/>
      </w:r>
    </w:p>
  </w:endnote>
  <w:endnote w:type="continuationSeparator" w:id="1">
    <w:p w:rsidR="006E7ED9" w:rsidRDefault="006E7ED9" w:rsidP="0095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3C" w:rsidRDefault="00952A3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3C" w:rsidRDefault="00952A3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3C" w:rsidRDefault="00952A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D9" w:rsidRDefault="006E7ED9" w:rsidP="00952A3C">
      <w:pPr>
        <w:spacing w:after="0" w:line="240" w:lineRule="auto"/>
      </w:pPr>
      <w:r>
        <w:separator/>
      </w:r>
    </w:p>
  </w:footnote>
  <w:footnote w:type="continuationSeparator" w:id="1">
    <w:p w:rsidR="006E7ED9" w:rsidRDefault="006E7ED9" w:rsidP="0095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3C" w:rsidRDefault="00952A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3C" w:rsidRDefault="00952A3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3C" w:rsidRDefault="00952A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16BF"/>
    <w:multiLevelType w:val="hybridMultilevel"/>
    <w:tmpl w:val="8394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E02E0"/>
    <w:multiLevelType w:val="hybridMultilevel"/>
    <w:tmpl w:val="F39A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D7843"/>
    <w:multiLevelType w:val="hybridMultilevel"/>
    <w:tmpl w:val="F0CA1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5C02A1"/>
    <w:multiLevelType w:val="multilevel"/>
    <w:tmpl w:val="FB5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F8B"/>
    <w:rsid w:val="00031509"/>
    <w:rsid w:val="000F6C14"/>
    <w:rsid w:val="00135C33"/>
    <w:rsid w:val="00171918"/>
    <w:rsid w:val="00271699"/>
    <w:rsid w:val="00282904"/>
    <w:rsid w:val="00320B1C"/>
    <w:rsid w:val="003679D4"/>
    <w:rsid w:val="00367B9A"/>
    <w:rsid w:val="003F0785"/>
    <w:rsid w:val="00471884"/>
    <w:rsid w:val="005C2B7A"/>
    <w:rsid w:val="006E0EAD"/>
    <w:rsid w:val="006E7ED9"/>
    <w:rsid w:val="007B64EC"/>
    <w:rsid w:val="00846F8B"/>
    <w:rsid w:val="008A67FF"/>
    <w:rsid w:val="008C172D"/>
    <w:rsid w:val="00952A3C"/>
    <w:rsid w:val="009648C4"/>
    <w:rsid w:val="00986CFF"/>
    <w:rsid w:val="009E6455"/>
    <w:rsid w:val="00A35B88"/>
    <w:rsid w:val="00B350A8"/>
    <w:rsid w:val="00B4055B"/>
    <w:rsid w:val="00B5117E"/>
    <w:rsid w:val="00BC06F2"/>
    <w:rsid w:val="00C767E1"/>
    <w:rsid w:val="00D81858"/>
    <w:rsid w:val="00E201F9"/>
    <w:rsid w:val="00E760F1"/>
    <w:rsid w:val="00FA4C8B"/>
    <w:rsid w:val="00FB30BF"/>
    <w:rsid w:val="00FD2E0D"/>
    <w:rsid w:val="00FE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6F8B"/>
    <w:pPr>
      <w:ind w:left="720"/>
      <w:contextualSpacing/>
    </w:pPr>
  </w:style>
  <w:style w:type="character" w:styleId="a5">
    <w:name w:val="Strong"/>
    <w:basedOn w:val="a0"/>
    <w:uiPriority w:val="22"/>
    <w:qFormat/>
    <w:rsid w:val="00FB30BF"/>
    <w:rPr>
      <w:b/>
      <w:bCs/>
    </w:rPr>
  </w:style>
  <w:style w:type="character" w:customStyle="1" w:styleId="apple-converted-space">
    <w:name w:val="apple-converted-space"/>
    <w:basedOn w:val="a0"/>
    <w:rsid w:val="00FB30BF"/>
  </w:style>
  <w:style w:type="character" w:customStyle="1" w:styleId="syntaxnoerr">
    <w:name w:val="syntax_noerr"/>
    <w:basedOn w:val="a0"/>
    <w:rsid w:val="00FB30BF"/>
  </w:style>
  <w:style w:type="character" w:styleId="a6">
    <w:name w:val="Emphasis"/>
    <w:basedOn w:val="a0"/>
    <w:uiPriority w:val="20"/>
    <w:qFormat/>
    <w:rsid w:val="00FB30BF"/>
    <w:rPr>
      <w:i/>
      <w:iCs/>
    </w:rPr>
  </w:style>
  <w:style w:type="paragraph" w:customStyle="1" w:styleId="c2">
    <w:name w:val="c2"/>
    <w:basedOn w:val="a"/>
    <w:rsid w:val="00FB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30BF"/>
  </w:style>
  <w:style w:type="paragraph" w:customStyle="1" w:styleId="u">
    <w:name w:val="u"/>
    <w:basedOn w:val="a"/>
    <w:uiPriority w:val="99"/>
    <w:rsid w:val="0027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5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A3C"/>
  </w:style>
  <w:style w:type="paragraph" w:styleId="a9">
    <w:name w:val="footer"/>
    <w:basedOn w:val="a"/>
    <w:link w:val="aa"/>
    <w:uiPriority w:val="99"/>
    <w:unhideWhenUsed/>
    <w:rsid w:val="0095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6F8B"/>
    <w:pPr>
      <w:ind w:left="720"/>
      <w:contextualSpacing/>
    </w:pPr>
  </w:style>
  <w:style w:type="character" w:styleId="a5">
    <w:name w:val="Strong"/>
    <w:basedOn w:val="a0"/>
    <w:uiPriority w:val="22"/>
    <w:qFormat/>
    <w:rsid w:val="00FB30BF"/>
    <w:rPr>
      <w:b/>
      <w:bCs/>
    </w:rPr>
  </w:style>
  <w:style w:type="character" w:customStyle="1" w:styleId="apple-converted-space">
    <w:name w:val="apple-converted-space"/>
    <w:basedOn w:val="a0"/>
    <w:rsid w:val="00FB30BF"/>
  </w:style>
  <w:style w:type="character" w:customStyle="1" w:styleId="syntaxnoerr">
    <w:name w:val="syntax_noerr"/>
    <w:basedOn w:val="a0"/>
    <w:rsid w:val="00FB30BF"/>
  </w:style>
  <w:style w:type="character" w:styleId="a6">
    <w:name w:val="Emphasis"/>
    <w:basedOn w:val="a0"/>
    <w:uiPriority w:val="20"/>
    <w:qFormat/>
    <w:rsid w:val="00FB30BF"/>
    <w:rPr>
      <w:i/>
      <w:iCs/>
    </w:rPr>
  </w:style>
  <w:style w:type="paragraph" w:customStyle="1" w:styleId="c2">
    <w:name w:val="c2"/>
    <w:basedOn w:val="a"/>
    <w:rsid w:val="00FB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30BF"/>
  </w:style>
  <w:style w:type="paragraph" w:customStyle="1" w:styleId="u">
    <w:name w:val="u"/>
    <w:basedOn w:val="a"/>
    <w:uiPriority w:val="99"/>
    <w:rsid w:val="0027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5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A3C"/>
  </w:style>
  <w:style w:type="paragraph" w:styleId="a9">
    <w:name w:val="footer"/>
    <w:basedOn w:val="a"/>
    <w:link w:val="aa"/>
    <w:uiPriority w:val="99"/>
    <w:unhideWhenUsed/>
    <w:rsid w:val="0095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</cp:revision>
  <cp:lastPrinted>2015-12-09T13:43:00Z</cp:lastPrinted>
  <dcterms:created xsi:type="dcterms:W3CDTF">2015-12-23T09:37:00Z</dcterms:created>
  <dcterms:modified xsi:type="dcterms:W3CDTF">2019-10-11T07:58:00Z</dcterms:modified>
</cp:coreProperties>
</file>