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31" w:rsidRPr="008A5695" w:rsidRDefault="001A1A31" w:rsidP="001A1A31">
      <w:pPr>
        <w:pStyle w:val="1"/>
        <w:tabs>
          <w:tab w:val="left" w:pos="6379"/>
        </w:tabs>
        <w:spacing w:after="0"/>
        <w:ind w:left="5387"/>
        <w:outlineLvl w:val="0"/>
        <w:rPr>
          <w:sz w:val="24"/>
          <w:szCs w:val="24"/>
        </w:rPr>
      </w:pPr>
      <w:r>
        <w:t xml:space="preserve">                                   </w:t>
      </w:r>
      <w:r w:rsidRPr="008A5695">
        <w:rPr>
          <w:sz w:val="24"/>
          <w:szCs w:val="24"/>
        </w:rPr>
        <w:t>УТВЕРЖДЕНО</w:t>
      </w:r>
    </w:p>
    <w:p w:rsidR="001A1A31" w:rsidRPr="008A5695" w:rsidRDefault="001A1A31" w:rsidP="001A1A31">
      <w:pPr>
        <w:pStyle w:val="1"/>
        <w:spacing w:after="0"/>
        <w:ind w:left="5387"/>
        <w:outlineLvl w:val="0"/>
        <w:rPr>
          <w:sz w:val="24"/>
          <w:szCs w:val="24"/>
        </w:rPr>
      </w:pPr>
      <w:r w:rsidRPr="008A569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</w:t>
      </w:r>
      <w:r w:rsidRPr="008A5695">
        <w:rPr>
          <w:sz w:val="24"/>
          <w:szCs w:val="24"/>
        </w:rPr>
        <w:t>приказ от 24.12.2019 №88 о/</w:t>
      </w:r>
      <w:proofErr w:type="spellStart"/>
      <w:r w:rsidRPr="008A5695">
        <w:rPr>
          <w:sz w:val="24"/>
          <w:szCs w:val="24"/>
        </w:rPr>
        <w:t>д</w:t>
      </w:r>
      <w:proofErr w:type="spellEnd"/>
      <w:r w:rsidRPr="008A5695">
        <w:rPr>
          <w:sz w:val="24"/>
          <w:szCs w:val="24"/>
        </w:rPr>
        <w:t xml:space="preserve"> </w:t>
      </w:r>
    </w:p>
    <w:p w:rsidR="001A1A31" w:rsidRDefault="001A1A31" w:rsidP="001A1A31">
      <w:pPr>
        <w:pStyle w:val="1"/>
        <w:spacing w:after="0"/>
        <w:jc w:val="center"/>
        <w:rPr>
          <w:b/>
        </w:rPr>
      </w:pPr>
    </w:p>
    <w:p w:rsidR="001A1A31" w:rsidRDefault="001A1A31" w:rsidP="001A1A31">
      <w:pPr>
        <w:pStyle w:val="1"/>
        <w:spacing w:after="0"/>
        <w:jc w:val="center"/>
        <w:rPr>
          <w:b/>
        </w:rPr>
      </w:pPr>
    </w:p>
    <w:p w:rsidR="001A1A31" w:rsidRPr="00124143" w:rsidRDefault="001A1A31" w:rsidP="001A1A31">
      <w:pPr>
        <w:pStyle w:val="1"/>
        <w:spacing w:after="0"/>
        <w:jc w:val="center"/>
        <w:rPr>
          <w:b/>
        </w:rPr>
      </w:pPr>
      <w:proofErr w:type="gramStart"/>
      <w:r w:rsidRPr="00124143">
        <w:rPr>
          <w:b/>
        </w:rPr>
        <w:t>П</w:t>
      </w:r>
      <w:proofErr w:type="gramEnd"/>
      <w:r w:rsidRPr="00124143">
        <w:rPr>
          <w:b/>
        </w:rPr>
        <w:t xml:space="preserve"> Л А Н</w:t>
      </w:r>
    </w:p>
    <w:p w:rsidR="001A1A31" w:rsidRDefault="001A1A31" w:rsidP="001A1A31">
      <w:pPr>
        <w:pStyle w:val="1"/>
        <w:spacing w:after="0"/>
        <w:jc w:val="center"/>
      </w:pPr>
      <w:r w:rsidRPr="00797F7C">
        <w:t>работы комиссии по противодействию коррупции</w:t>
      </w:r>
    </w:p>
    <w:p w:rsidR="001A1A31" w:rsidRPr="00797F7C" w:rsidRDefault="001A1A31" w:rsidP="001A1A31">
      <w:pPr>
        <w:pStyle w:val="1"/>
        <w:spacing w:after="0"/>
        <w:jc w:val="center"/>
      </w:pPr>
      <w:r>
        <w:t xml:space="preserve"> </w:t>
      </w:r>
      <w:r w:rsidRPr="00797F7C">
        <w:t xml:space="preserve">государственного казенного учреждения Ярославской области </w:t>
      </w:r>
    </w:p>
    <w:p w:rsidR="001A1A31" w:rsidRDefault="001A1A31" w:rsidP="001A1A31">
      <w:pPr>
        <w:pStyle w:val="1"/>
        <w:spacing w:after="0"/>
        <w:jc w:val="center"/>
      </w:pPr>
      <w:r w:rsidRPr="00797F7C">
        <w:t xml:space="preserve"> «Агентство по обеспечению функционирования системы образования Ярославской области»  на 2020 год</w:t>
      </w:r>
    </w:p>
    <w:p w:rsidR="001A1A31" w:rsidRDefault="001A1A31" w:rsidP="001A1A31">
      <w:pPr>
        <w:pStyle w:val="1"/>
        <w:spacing w:after="0"/>
        <w:jc w:val="center"/>
      </w:pPr>
    </w:p>
    <w:p w:rsidR="001A1A31" w:rsidRPr="002378C2" w:rsidRDefault="001A1A31" w:rsidP="001A1A31">
      <w:pPr>
        <w:pStyle w:val="1"/>
        <w:spacing w:after="0"/>
        <w:rPr>
          <w:b/>
        </w:rPr>
      </w:pPr>
      <w:r w:rsidRPr="002378C2">
        <w:rPr>
          <w:b/>
        </w:rPr>
        <w:t xml:space="preserve">Цель деятельности комиссии: </w:t>
      </w:r>
    </w:p>
    <w:p w:rsidR="001A1A31" w:rsidRDefault="001A1A31" w:rsidP="001A1A31">
      <w:pPr>
        <w:pStyle w:val="1"/>
        <w:spacing w:after="0"/>
      </w:pPr>
      <w:r>
        <w:t xml:space="preserve">- осуществление полномочий по реализации </w:t>
      </w:r>
      <w:proofErr w:type="spellStart"/>
      <w:r>
        <w:t>антикоррупционной</w:t>
      </w:r>
      <w:proofErr w:type="spellEnd"/>
      <w:r>
        <w:t xml:space="preserve"> политики в ГКУ ЯО «Агентство по обеспечению функционирования системы образования Ярославской области» (далее – Учреждение).</w:t>
      </w:r>
    </w:p>
    <w:p w:rsidR="001A1A31" w:rsidRDefault="001A1A31" w:rsidP="001A1A31">
      <w:pPr>
        <w:pStyle w:val="1"/>
        <w:spacing w:after="0"/>
      </w:pPr>
    </w:p>
    <w:p w:rsidR="001A1A31" w:rsidRDefault="001A1A31" w:rsidP="001A1A31">
      <w:pPr>
        <w:pStyle w:val="1"/>
        <w:spacing w:after="0"/>
        <w:rPr>
          <w:b/>
        </w:rPr>
      </w:pPr>
      <w:r w:rsidRPr="002378C2">
        <w:rPr>
          <w:b/>
        </w:rPr>
        <w:t>Задачи деятельности комиссии:</w:t>
      </w:r>
    </w:p>
    <w:p w:rsidR="001A1A31" w:rsidRPr="002378C2" w:rsidRDefault="001A1A31" w:rsidP="001A1A31">
      <w:pPr>
        <w:pStyle w:val="1"/>
        <w:spacing w:after="0"/>
      </w:pPr>
      <w:r w:rsidRPr="002378C2">
        <w:t>- предупреждение коррупционных правонарушений;</w:t>
      </w:r>
    </w:p>
    <w:p w:rsidR="001A1A31" w:rsidRDefault="001A1A31" w:rsidP="001A1A31">
      <w:pPr>
        <w:pStyle w:val="1"/>
        <w:spacing w:after="0"/>
      </w:pPr>
      <w:r w:rsidRPr="002378C2">
        <w:t xml:space="preserve">- разработка мер, направленных на обеспечение </w:t>
      </w:r>
      <w:r>
        <w:t>прозрачности действий ответственных лиц в условиях коррупционной ситуации;</w:t>
      </w:r>
    </w:p>
    <w:p w:rsidR="001A1A31" w:rsidRDefault="001A1A31" w:rsidP="001A1A31">
      <w:pPr>
        <w:pStyle w:val="1"/>
        <w:spacing w:after="0"/>
      </w:pPr>
      <w:r>
        <w:t>- составление плана мероприятий по противодействию коррупции;</w:t>
      </w:r>
    </w:p>
    <w:p w:rsidR="001A1A31" w:rsidRDefault="001A1A31" w:rsidP="001A1A31">
      <w:pPr>
        <w:pStyle w:val="1"/>
        <w:spacing w:after="0"/>
      </w:pPr>
      <w:r>
        <w:t>- взаимодействие с правоохранительными органами, органами местного самоуправления для достижения целей работы комиссии;</w:t>
      </w:r>
    </w:p>
    <w:p w:rsidR="001A1A31" w:rsidRDefault="001A1A31" w:rsidP="001A1A31">
      <w:pPr>
        <w:pStyle w:val="1"/>
        <w:spacing w:after="0"/>
      </w:pPr>
      <w:r>
        <w:t>- анализ обращений граждан и юридических лиц на предмет наличия информации о фактах коррупции;</w:t>
      </w:r>
    </w:p>
    <w:p w:rsidR="001A1A31" w:rsidRPr="002378C2" w:rsidRDefault="001A1A31" w:rsidP="001A1A31">
      <w:pPr>
        <w:pStyle w:val="1"/>
        <w:spacing w:after="0"/>
      </w:pPr>
      <w:r>
        <w:t>- рассмотрение вопросов, связанных с соблюдением требований к служебному поведению и (или) требований об урегулировании конфликта интересов, в отношении работников Учреждения.</w:t>
      </w:r>
    </w:p>
    <w:p w:rsidR="001A1A31" w:rsidRDefault="001A1A31" w:rsidP="001A1A31">
      <w:pPr>
        <w:pStyle w:val="1"/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6096"/>
        <w:gridCol w:w="2800"/>
      </w:tblGrid>
      <w:tr w:rsidR="001A1A31" w:rsidTr="000D2A9F">
        <w:tc>
          <w:tcPr>
            <w:tcW w:w="675" w:type="dxa"/>
          </w:tcPr>
          <w:p w:rsidR="001A1A31" w:rsidRPr="000547FE" w:rsidRDefault="001A1A31" w:rsidP="000D2A9F">
            <w:pPr>
              <w:pStyle w:val="1"/>
              <w:tabs>
                <w:tab w:val="left" w:pos="480"/>
              </w:tabs>
              <w:jc w:val="center"/>
              <w:rPr>
                <w:b/>
              </w:rPr>
            </w:pPr>
            <w:r w:rsidRPr="000547FE">
              <w:rPr>
                <w:b/>
                <w:sz w:val="24"/>
                <w:szCs w:val="24"/>
              </w:rPr>
              <w:t>№</w:t>
            </w:r>
            <w:r w:rsidRPr="000547FE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0547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47FE">
              <w:rPr>
                <w:b/>
                <w:sz w:val="24"/>
                <w:szCs w:val="24"/>
              </w:rPr>
              <w:t>/</w:t>
            </w:r>
            <w:proofErr w:type="spellStart"/>
            <w:r w:rsidRPr="000547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1A1A31" w:rsidRPr="000547FE" w:rsidRDefault="001A1A31" w:rsidP="000D2A9F">
            <w:pPr>
              <w:pStyle w:val="1"/>
              <w:tabs>
                <w:tab w:val="left" w:pos="480"/>
              </w:tabs>
              <w:jc w:val="center"/>
              <w:rPr>
                <w:b/>
              </w:rPr>
            </w:pPr>
            <w:r w:rsidRPr="000547FE">
              <w:rPr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2800" w:type="dxa"/>
          </w:tcPr>
          <w:p w:rsidR="001A1A31" w:rsidRPr="000547FE" w:rsidRDefault="001A1A31" w:rsidP="000D2A9F">
            <w:pPr>
              <w:pStyle w:val="1"/>
              <w:tabs>
                <w:tab w:val="left" w:pos="480"/>
              </w:tabs>
              <w:jc w:val="center"/>
              <w:rPr>
                <w:b/>
              </w:rPr>
            </w:pPr>
            <w:r w:rsidRPr="000547FE">
              <w:rPr>
                <w:b/>
                <w:sz w:val="24"/>
                <w:szCs w:val="24"/>
              </w:rPr>
              <w:t>Планируемая дата заседания</w:t>
            </w:r>
          </w:p>
        </w:tc>
      </w:tr>
      <w:tr w:rsidR="001A1A31" w:rsidTr="000D2A9F">
        <w:tc>
          <w:tcPr>
            <w:tcW w:w="675" w:type="dxa"/>
          </w:tcPr>
          <w:p w:rsidR="001A1A31" w:rsidRDefault="001A1A31" w:rsidP="000D2A9F">
            <w:pPr>
              <w:pStyle w:val="1"/>
              <w:tabs>
                <w:tab w:val="left" w:pos="480"/>
              </w:tabs>
              <w:jc w:val="left"/>
            </w:pPr>
            <w:r>
              <w:t>1.</w:t>
            </w:r>
          </w:p>
        </w:tc>
        <w:tc>
          <w:tcPr>
            <w:tcW w:w="6096" w:type="dxa"/>
          </w:tcPr>
          <w:p w:rsidR="001A1A31" w:rsidRDefault="001A1A31" w:rsidP="000D2A9F">
            <w:pPr>
              <w:pStyle w:val="1"/>
              <w:tabs>
                <w:tab w:val="left" w:pos="480"/>
              </w:tabs>
            </w:pPr>
            <w:r w:rsidRPr="00797F7C">
              <w:t>О</w:t>
            </w:r>
            <w:r>
              <w:t xml:space="preserve">б итогах выполнения плана противодействия коррупции ГКУ ЯО «Агентство по обеспечению функционирования системы образования Ярославской области» в 2019 году  </w:t>
            </w:r>
          </w:p>
        </w:tc>
        <w:tc>
          <w:tcPr>
            <w:tcW w:w="2800" w:type="dxa"/>
          </w:tcPr>
          <w:p w:rsidR="001A1A31" w:rsidRDefault="001A1A31" w:rsidP="000D2A9F">
            <w:pPr>
              <w:pStyle w:val="1"/>
              <w:tabs>
                <w:tab w:val="left" w:pos="480"/>
              </w:tabs>
              <w:jc w:val="center"/>
            </w:pPr>
            <w:r>
              <w:rPr>
                <w:lang w:val="en-US"/>
              </w:rPr>
              <w:t>I</w:t>
            </w:r>
            <w:r w:rsidRPr="00797F7C">
              <w:t xml:space="preserve"> кв</w:t>
            </w:r>
            <w:r>
              <w:t>артал</w:t>
            </w:r>
            <w:r w:rsidRPr="00797F7C">
              <w:t xml:space="preserve"> </w:t>
            </w:r>
            <w:r w:rsidRPr="00797F7C">
              <w:br/>
              <w:t>20</w:t>
            </w:r>
            <w:r>
              <w:t>20</w:t>
            </w:r>
            <w:r w:rsidRPr="00797F7C">
              <w:t xml:space="preserve"> года</w:t>
            </w:r>
          </w:p>
        </w:tc>
      </w:tr>
      <w:tr w:rsidR="001A1A31" w:rsidTr="000D2A9F">
        <w:tc>
          <w:tcPr>
            <w:tcW w:w="675" w:type="dxa"/>
          </w:tcPr>
          <w:p w:rsidR="001A1A31" w:rsidRDefault="001A1A31" w:rsidP="000D2A9F">
            <w:pPr>
              <w:pStyle w:val="1"/>
              <w:tabs>
                <w:tab w:val="left" w:pos="480"/>
              </w:tabs>
              <w:jc w:val="left"/>
            </w:pPr>
            <w:r>
              <w:t>2.</w:t>
            </w:r>
          </w:p>
        </w:tc>
        <w:tc>
          <w:tcPr>
            <w:tcW w:w="6096" w:type="dxa"/>
          </w:tcPr>
          <w:p w:rsidR="001A1A31" w:rsidRDefault="001A1A31" w:rsidP="000D2A9F">
            <w:pPr>
              <w:pStyle w:val="1"/>
              <w:tabs>
                <w:tab w:val="left" w:pos="480"/>
              </w:tabs>
            </w:pPr>
            <w:r>
              <w:t>Об организации работы ГКУ ЯО «Агентство по обеспечению функционирования системы образования Ярославской области» по осуществлению закупок товаров, работ, услуг для обеспечения государственных и муниципальных нужд и соблюдению требований ФЗ от 05.04.2003 №44 «О контрактной системе в сфере закупок  товаров, работ услуг для обеспечения государственных и муниципальных нужд»</w:t>
            </w:r>
          </w:p>
        </w:tc>
        <w:tc>
          <w:tcPr>
            <w:tcW w:w="2800" w:type="dxa"/>
          </w:tcPr>
          <w:p w:rsidR="001A1A31" w:rsidRDefault="001A1A31" w:rsidP="000D2A9F">
            <w:pPr>
              <w:pStyle w:val="1"/>
              <w:tabs>
                <w:tab w:val="left" w:pos="480"/>
              </w:tabs>
              <w:jc w:val="center"/>
            </w:pPr>
            <w:r>
              <w:rPr>
                <w:lang w:val="en-US"/>
              </w:rPr>
              <w:t>I</w:t>
            </w:r>
            <w:r w:rsidRPr="00797F7C">
              <w:t xml:space="preserve"> кв</w:t>
            </w:r>
            <w:r>
              <w:t>артал</w:t>
            </w:r>
            <w:r w:rsidRPr="00797F7C">
              <w:t xml:space="preserve"> </w:t>
            </w:r>
            <w:r w:rsidRPr="00797F7C">
              <w:br/>
              <w:t>20</w:t>
            </w:r>
            <w:r>
              <w:t>20</w:t>
            </w:r>
            <w:r w:rsidRPr="00797F7C">
              <w:t xml:space="preserve"> года</w:t>
            </w:r>
          </w:p>
        </w:tc>
      </w:tr>
      <w:tr w:rsidR="001A1A31" w:rsidTr="000D2A9F">
        <w:tc>
          <w:tcPr>
            <w:tcW w:w="675" w:type="dxa"/>
          </w:tcPr>
          <w:p w:rsidR="001A1A31" w:rsidRDefault="001A1A31" w:rsidP="000D2A9F">
            <w:pPr>
              <w:pStyle w:val="1"/>
              <w:tabs>
                <w:tab w:val="left" w:pos="480"/>
              </w:tabs>
              <w:jc w:val="left"/>
            </w:pPr>
            <w:r>
              <w:t>3.</w:t>
            </w:r>
          </w:p>
        </w:tc>
        <w:tc>
          <w:tcPr>
            <w:tcW w:w="6096" w:type="dxa"/>
          </w:tcPr>
          <w:p w:rsidR="001A1A31" w:rsidRDefault="001A1A31" w:rsidP="000D2A9F">
            <w:pPr>
              <w:pStyle w:val="1"/>
            </w:pPr>
            <w:r w:rsidRPr="00797F7C">
              <w:t xml:space="preserve">Соблюдение работниками </w:t>
            </w:r>
            <w:r>
              <w:t>ГКУ ЯО</w:t>
            </w:r>
            <w:r w:rsidRPr="00797F7C">
              <w:rPr>
                <w:color w:val="FF0000"/>
              </w:rPr>
              <w:t xml:space="preserve"> </w:t>
            </w:r>
            <w:r w:rsidRPr="00797F7C">
              <w:t xml:space="preserve"> «</w:t>
            </w:r>
            <w:r>
              <w:t xml:space="preserve">Агентство </w:t>
            </w:r>
            <w:r>
              <w:lastRenderedPageBreak/>
              <w:t>по обеспечению функционирования системы образования Ярославской области</w:t>
            </w:r>
            <w:r w:rsidRPr="00797F7C">
              <w:t xml:space="preserve">»  требований </w:t>
            </w:r>
            <w:r>
              <w:t xml:space="preserve"> </w:t>
            </w:r>
            <w:proofErr w:type="spellStart"/>
            <w:r>
              <w:t>а</w:t>
            </w:r>
            <w:r w:rsidRPr="00797F7C">
              <w:t>нтикоррупционной</w:t>
            </w:r>
            <w:proofErr w:type="spellEnd"/>
            <w:r w:rsidRPr="00797F7C">
              <w:t xml:space="preserve"> политики при работе с обращениями граждан</w:t>
            </w:r>
          </w:p>
        </w:tc>
        <w:tc>
          <w:tcPr>
            <w:tcW w:w="2800" w:type="dxa"/>
          </w:tcPr>
          <w:p w:rsidR="001A1A31" w:rsidRDefault="001A1A31" w:rsidP="000D2A9F">
            <w:pPr>
              <w:pStyle w:val="1"/>
              <w:jc w:val="center"/>
            </w:pPr>
            <w:r>
              <w:rPr>
                <w:lang w:val="en-US"/>
              </w:rPr>
              <w:lastRenderedPageBreak/>
              <w:t>II</w:t>
            </w:r>
            <w:r w:rsidRPr="00797F7C">
              <w:t xml:space="preserve"> кв</w:t>
            </w:r>
            <w:r>
              <w:t>артал</w:t>
            </w:r>
            <w:r w:rsidRPr="00797F7C">
              <w:t xml:space="preserve"> </w:t>
            </w:r>
            <w:r w:rsidRPr="00797F7C">
              <w:br/>
            </w:r>
            <w:r w:rsidRPr="00797F7C">
              <w:lastRenderedPageBreak/>
              <w:t>20</w:t>
            </w:r>
            <w:r>
              <w:t>20</w:t>
            </w:r>
            <w:r w:rsidRPr="00797F7C">
              <w:t xml:space="preserve"> года</w:t>
            </w:r>
          </w:p>
          <w:p w:rsidR="001A1A31" w:rsidRDefault="001A1A31" w:rsidP="000D2A9F">
            <w:pPr>
              <w:pStyle w:val="1"/>
              <w:tabs>
                <w:tab w:val="left" w:pos="480"/>
              </w:tabs>
              <w:jc w:val="left"/>
            </w:pPr>
          </w:p>
        </w:tc>
      </w:tr>
      <w:tr w:rsidR="001A1A31" w:rsidTr="000D2A9F">
        <w:tc>
          <w:tcPr>
            <w:tcW w:w="675" w:type="dxa"/>
          </w:tcPr>
          <w:p w:rsidR="001A1A31" w:rsidRDefault="001A1A31" w:rsidP="000D2A9F">
            <w:pPr>
              <w:pStyle w:val="1"/>
              <w:tabs>
                <w:tab w:val="left" w:pos="480"/>
              </w:tabs>
              <w:jc w:val="left"/>
            </w:pPr>
            <w:r>
              <w:lastRenderedPageBreak/>
              <w:t>4.</w:t>
            </w:r>
          </w:p>
        </w:tc>
        <w:tc>
          <w:tcPr>
            <w:tcW w:w="6096" w:type="dxa"/>
          </w:tcPr>
          <w:p w:rsidR="001A1A31" w:rsidRPr="00797F7C" w:rsidRDefault="001A1A31" w:rsidP="000D2A9F">
            <w:pPr>
              <w:pStyle w:val="1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рассмотрением жалоб и заявлений граждан, работников, содержащих факты злоупотребления служебным положением, вымогательства, взяток и другой информации коррупционной направленности</w:t>
            </w:r>
          </w:p>
        </w:tc>
        <w:tc>
          <w:tcPr>
            <w:tcW w:w="2800" w:type="dxa"/>
          </w:tcPr>
          <w:p w:rsidR="001A1A31" w:rsidRDefault="001A1A31" w:rsidP="000D2A9F">
            <w:pPr>
              <w:pStyle w:val="1"/>
              <w:tabs>
                <w:tab w:val="left" w:pos="480"/>
              </w:tabs>
              <w:jc w:val="center"/>
            </w:pPr>
            <w:r>
              <w:rPr>
                <w:lang w:val="en-US"/>
              </w:rPr>
              <w:t xml:space="preserve">III </w:t>
            </w:r>
            <w:r w:rsidRPr="00797F7C">
              <w:t>кв</w:t>
            </w:r>
            <w:r>
              <w:t>артал</w:t>
            </w:r>
            <w:r w:rsidRPr="00797F7C">
              <w:t xml:space="preserve"> </w:t>
            </w:r>
            <w:r w:rsidRPr="00797F7C">
              <w:br/>
              <w:t>20</w:t>
            </w:r>
            <w:r>
              <w:t>20</w:t>
            </w:r>
            <w:r w:rsidRPr="00797F7C">
              <w:t xml:space="preserve"> года</w:t>
            </w:r>
          </w:p>
        </w:tc>
      </w:tr>
      <w:tr w:rsidR="001A1A31" w:rsidTr="000D2A9F">
        <w:tc>
          <w:tcPr>
            <w:tcW w:w="675" w:type="dxa"/>
          </w:tcPr>
          <w:p w:rsidR="001A1A31" w:rsidRDefault="001A1A31" w:rsidP="000D2A9F">
            <w:pPr>
              <w:pStyle w:val="1"/>
              <w:tabs>
                <w:tab w:val="left" w:pos="480"/>
              </w:tabs>
              <w:jc w:val="left"/>
            </w:pPr>
            <w:r>
              <w:t>5.</w:t>
            </w:r>
          </w:p>
        </w:tc>
        <w:tc>
          <w:tcPr>
            <w:tcW w:w="6096" w:type="dxa"/>
          </w:tcPr>
          <w:p w:rsidR="001A1A31" w:rsidRPr="00797F7C" w:rsidRDefault="001A1A31" w:rsidP="000D2A9F">
            <w:pPr>
              <w:pStyle w:val="1"/>
            </w:pPr>
            <w:r w:rsidRPr="00797F7C">
              <w:t xml:space="preserve">О предложениях в план противодействия коррупции </w:t>
            </w:r>
            <w:r>
              <w:t xml:space="preserve">ГКУ ЯО </w:t>
            </w:r>
            <w:r w:rsidRPr="00797F7C">
              <w:t>«Агентство по обеспечению функционирования системы образования Ярославской области» на 20</w:t>
            </w:r>
            <w:r>
              <w:t>2</w:t>
            </w:r>
            <w:r w:rsidRPr="00797F7C">
              <w:t>1 год</w:t>
            </w:r>
          </w:p>
          <w:p w:rsidR="001A1A31" w:rsidRDefault="001A1A31" w:rsidP="000D2A9F">
            <w:pPr>
              <w:pStyle w:val="1"/>
            </w:pPr>
          </w:p>
          <w:p w:rsidR="001A1A31" w:rsidRPr="00797F7C" w:rsidRDefault="001A1A31" w:rsidP="000D2A9F">
            <w:pPr>
              <w:pStyle w:val="1"/>
            </w:pPr>
            <w:r>
              <w:t>Об утверждении Плана работы комиссии по противодействию коррупции ГКУ ЯО</w:t>
            </w:r>
            <w:r w:rsidRPr="00797F7C">
              <w:rPr>
                <w:color w:val="FF0000"/>
              </w:rPr>
              <w:t xml:space="preserve"> </w:t>
            </w:r>
            <w:r w:rsidRPr="00797F7C">
              <w:t xml:space="preserve">«Агентство по обеспечению функционирования системы образования Ярославской области» </w:t>
            </w:r>
            <w:r>
              <w:t>на 2021 год</w:t>
            </w:r>
          </w:p>
        </w:tc>
        <w:tc>
          <w:tcPr>
            <w:tcW w:w="2800" w:type="dxa"/>
          </w:tcPr>
          <w:p w:rsidR="001A1A31" w:rsidRDefault="001A1A31" w:rsidP="000D2A9F">
            <w:pPr>
              <w:pStyle w:val="1"/>
              <w:tabs>
                <w:tab w:val="left" w:pos="480"/>
              </w:tabs>
              <w:jc w:val="center"/>
            </w:pPr>
            <w:r>
              <w:rPr>
                <w:lang w:val="en-US"/>
              </w:rPr>
              <w:t>IV</w:t>
            </w:r>
            <w:r w:rsidRPr="00797F7C">
              <w:t xml:space="preserve"> кв</w:t>
            </w:r>
            <w:r>
              <w:t>артал</w:t>
            </w:r>
            <w:r w:rsidRPr="00797F7C">
              <w:t xml:space="preserve"> </w:t>
            </w:r>
            <w:r w:rsidRPr="00797F7C">
              <w:br/>
              <w:t>20</w:t>
            </w:r>
            <w:r>
              <w:t>20</w:t>
            </w:r>
            <w:r w:rsidRPr="00797F7C">
              <w:t xml:space="preserve"> года</w:t>
            </w:r>
          </w:p>
        </w:tc>
      </w:tr>
    </w:tbl>
    <w:p w:rsidR="001A1A31" w:rsidRDefault="001A1A31" w:rsidP="001A1A31">
      <w:pPr>
        <w:pStyle w:val="1"/>
        <w:tabs>
          <w:tab w:val="left" w:pos="480"/>
        </w:tabs>
        <w:spacing w:after="0"/>
        <w:jc w:val="left"/>
      </w:pPr>
    </w:p>
    <w:p w:rsidR="001A1A31" w:rsidRPr="001B2A51" w:rsidRDefault="001A1A31" w:rsidP="001A1A31">
      <w:pPr>
        <w:pStyle w:val="1"/>
        <w:spacing w:after="0"/>
        <w:ind w:left="-142" w:firstLine="709"/>
      </w:pPr>
      <w:r w:rsidRPr="001B2A51">
        <w:t xml:space="preserve">Принят на заседании комиссии по </w:t>
      </w:r>
      <w:r>
        <w:t>противодействию коррупции</w:t>
      </w:r>
      <w:r>
        <w:br/>
        <w:t>(протокол от 26</w:t>
      </w:r>
      <w:r w:rsidRPr="001B2A51">
        <w:t>.12.20</w:t>
      </w:r>
      <w:r>
        <w:t>19 № _____</w:t>
      </w:r>
      <w:r w:rsidRPr="001B2A51">
        <w:t>)</w:t>
      </w:r>
    </w:p>
    <w:p w:rsidR="001A1A31" w:rsidRPr="004B1DE2" w:rsidRDefault="001A1A31" w:rsidP="001A1A31">
      <w:pPr>
        <w:pStyle w:val="1"/>
        <w:spacing w:after="0"/>
        <w:rPr>
          <w:sz w:val="10"/>
          <w:szCs w:val="10"/>
        </w:rPr>
      </w:pPr>
    </w:p>
    <w:p w:rsidR="001A1A31" w:rsidRDefault="001A1A31" w:rsidP="001A1A31">
      <w:pPr>
        <w:pStyle w:val="1"/>
        <w:spacing w:after="0"/>
        <w:jc w:val="center"/>
      </w:pPr>
    </w:p>
    <w:p w:rsidR="001A1A31" w:rsidRDefault="001A1A31" w:rsidP="001A1A31">
      <w:pPr>
        <w:pStyle w:val="1"/>
        <w:spacing w:after="0"/>
        <w:jc w:val="center"/>
      </w:pPr>
    </w:p>
    <w:p w:rsidR="00000000" w:rsidRDefault="001A1A31"/>
    <w:sectPr w:rsidR="00000000" w:rsidSect="00BE5ADD">
      <w:headerReference w:type="default" r:id="rId4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20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4806" w:rsidRPr="00CD7914" w:rsidRDefault="001A1A3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79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79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79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79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A1A31"/>
    <w:rsid w:val="001A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1A1A31"/>
    <w:pPr>
      <w:spacing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4">
    <w:name w:val="header"/>
    <w:basedOn w:val="a"/>
    <w:link w:val="a5"/>
    <w:uiPriority w:val="99"/>
    <w:unhideWhenUsed/>
    <w:rsid w:val="001A1A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A1A3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2019-12-24T12:58:00Z</dcterms:created>
  <dcterms:modified xsi:type="dcterms:W3CDTF">2019-12-24T12:59:00Z</dcterms:modified>
</cp:coreProperties>
</file>